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26" w:rsidRDefault="009B4526" w:rsidP="009B4526">
      <w:pPr>
        <w:pStyle w:val="20"/>
        <w:shd w:val="clear" w:color="auto" w:fill="auto"/>
        <w:spacing w:before="0" w:after="180" w:line="306" w:lineRule="exact"/>
        <w:ind w:firstLine="708"/>
      </w:pPr>
    </w:p>
    <w:p w:rsidR="008C03E8" w:rsidRDefault="008C03E8" w:rsidP="00DC3AFD">
      <w:pPr>
        <w:pStyle w:val="20"/>
        <w:shd w:val="clear" w:color="auto" w:fill="auto"/>
        <w:spacing w:before="0" w:line="306" w:lineRule="exact"/>
        <w:ind w:firstLine="709"/>
      </w:pPr>
    </w:p>
    <w:p w:rsidR="008C03E8" w:rsidRDefault="008C03E8" w:rsidP="00DC3AFD">
      <w:pPr>
        <w:pStyle w:val="20"/>
        <w:shd w:val="clear" w:color="auto" w:fill="auto"/>
        <w:spacing w:before="0" w:line="306" w:lineRule="exact"/>
        <w:ind w:firstLine="709"/>
      </w:pPr>
    </w:p>
    <w:p w:rsidR="008C03E8" w:rsidRDefault="008C03E8" w:rsidP="00DC3AFD">
      <w:pPr>
        <w:pStyle w:val="20"/>
        <w:shd w:val="clear" w:color="auto" w:fill="auto"/>
        <w:spacing w:before="0" w:line="306" w:lineRule="exact"/>
        <w:ind w:firstLine="709"/>
      </w:pPr>
    </w:p>
    <w:p w:rsidR="008C03E8" w:rsidRDefault="008C03E8" w:rsidP="00DC3AFD">
      <w:pPr>
        <w:pStyle w:val="20"/>
        <w:shd w:val="clear" w:color="auto" w:fill="auto"/>
        <w:spacing w:before="0" w:line="306" w:lineRule="exact"/>
        <w:ind w:firstLine="709"/>
      </w:pPr>
    </w:p>
    <w:p w:rsidR="008C03E8" w:rsidRDefault="008C03E8" w:rsidP="00DC3AFD">
      <w:pPr>
        <w:pStyle w:val="20"/>
        <w:shd w:val="clear" w:color="auto" w:fill="auto"/>
        <w:spacing w:before="0" w:line="306" w:lineRule="exact"/>
        <w:ind w:firstLine="709"/>
      </w:pPr>
    </w:p>
    <w:p w:rsidR="009B4526" w:rsidRPr="008C03E8" w:rsidRDefault="009B4526" w:rsidP="00DC3AFD">
      <w:pPr>
        <w:pStyle w:val="20"/>
        <w:shd w:val="clear" w:color="auto" w:fill="auto"/>
        <w:spacing w:before="0" w:line="306" w:lineRule="exact"/>
        <w:ind w:firstLine="709"/>
        <w:rPr>
          <w:sz w:val="24"/>
          <w:szCs w:val="24"/>
        </w:rPr>
      </w:pPr>
      <w:r w:rsidRPr="008C03E8">
        <w:rPr>
          <w:sz w:val="24"/>
          <w:szCs w:val="24"/>
        </w:rPr>
        <w:t>В соответствии с Федеральным законом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от 27 июл</w:t>
      </w:r>
      <w:r w:rsidR="00AF2422">
        <w:rPr>
          <w:sz w:val="24"/>
          <w:szCs w:val="24"/>
        </w:rPr>
        <w:t xml:space="preserve">я 2010 года № 224-ФЗ АО «Эксперт РА» </w:t>
      </w:r>
      <w:bookmarkStart w:id="0" w:name="_GoBack"/>
      <w:bookmarkEnd w:id="0"/>
      <w:r w:rsidR="00AF2422">
        <w:rPr>
          <w:sz w:val="24"/>
          <w:szCs w:val="24"/>
        </w:rPr>
        <w:t>размещает</w:t>
      </w:r>
      <w:r w:rsidRPr="008C03E8">
        <w:rPr>
          <w:sz w:val="24"/>
          <w:szCs w:val="24"/>
        </w:rPr>
        <w:t xml:space="preserve"> Перечень инсайдерской информации Агентства.</w:t>
      </w:r>
    </w:p>
    <w:p w:rsidR="00907AEF" w:rsidRDefault="00DC3AFD" w:rsidP="00907AEF">
      <w:pPr>
        <w:pStyle w:val="20"/>
        <w:spacing w:before="0" w:line="306" w:lineRule="exact"/>
        <w:ind w:firstLine="709"/>
        <w:rPr>
          <w:sz w:val="24"/>
          <w:szCs w:val="24"/>
        </w:rPr>
      </w:pPr>
      <w:r w:rsidRPr="008C03E8">
        <w:rPr>
          <w:sz w:val="24"/>
          <w:szCs w:val="24"/>
        </w:rPr>
        <w:t>И</w:t>
      </w:r>
      <w:r w:rsidR="009B4526" w:rsidRPr="008C03E8">
        <w:rPr>
          <w:sz w:val="24"/>
          <w:szCs w:val="24"/>
        </w:rPr>
        <w:t>нсайдерск</w:t>
      </w:r>
      <w:r w:rsidRPr="008C03E8">
        <w:rPr>
          <w:sz w:val="24"/>
          <w:szCs w:val="24"/>
        </w:rPr>
        <w:t>ая</w:t>
      </w:r>
      <w:r w:rsidR="009B4526" w:rsidRPr="008C03E8">
        <w:rPr>
          <w:sz w:val="24"/>
          <w:szCs w:val="24"/>
        </w:rPr>
        <w:t xml:space="preserve"> информаци</w:t>
      </w:r>
      <w:r w:rsidRPr="008C03E8">
        <w:rPr>
          <w:sz w:val="24"/>
          <w:szCs w:val="24"/>
        </w:rPr>
        <w:t xml:space="preserve">я - </w:t>
      </w:r>
      <w:r w:rsidR="009B4526" w:rsidRPr="008C03E8">
        <w:rPr>
          <w:sz w:val="24"/>
          <w:szCs w:val="24"/>
        </w:rPr>
        <w:t>точная и конкретная информация, которая не была распространена или предоставлена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тайну), распространение или предоставление которой может оказать существенное влияние на цены финансовых инструментов, иностранной валюты и (или) товаров</w:t>
      </w:r>
      <w:r w:rsidRPr="008C03E8">
        <w:rPr>
          <w:sz w:val="24"/>
          <w:szCs w:val="24"/>
        </w:rPr>
        <w:t>, которая предоставляется в связи с осуществлением рейтинговых действий</w:t>
      </w:r>
      <w:r w:rsidR="00917005">
        <w:rPr>
          <w:sz w:val="24"/>
          <w:szCs w:val="24"/>
        </w:rPr>
        <w:t xml:space="preserve"> - </w:t>
      </w:r>
      <w:r w:rsidR="009B4526" w:rsidRPr="008C03E8">
        <w:rPr>
          <w:sz w:val="24"/>
          <w:szCs w:val="24"/>
        </w:rPr>
        <w:t>присвоением, подтверждением, пересмотром, отзывом кредитных рейтингов и прогнозов по кредитным рейтингам</w:t>
      </w:r>
      <w:r w:rsidR="00917005">
        <w:rPr>
          <w:sz w:val="24"/>
          <w:szCs w:val="24"/>
        </w:rPr>
        <w:t xml:space="preserve">, </w:t>
      </w:r>
      <w:r w:rsidR="00907AEF">
        <w:rPr>
          <w:sz w:val="24"/>
          <w:szCs w:val="24"/>
        </w:rPr>
        <w:t>содержащаяся в:</w:t>
      </w:r>
    </w:p>
    <w:p w:rsidR="00907AEF" w:rsidRDefault="00907AEF" w:rsidP="00907AEF">
      <w:pPr>
        <w:pStyle w:val="20"/>
        <w:spacing w:before="0" w:line="306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п</w:t>
      </w:r>
      <w:r w:rsidRPr="00907AEF">
        <w:rPr>
          <w:sz w:val="24"/>
          <w:szCs w:val="24"/>
        </w:rPr>
        <w:t>ротокол</w:t>
      </w:r>
      <w:r>
        <w:rPr>
          <w:sz w:val="24"/>
          <w:szCs w:val="24"/>
        </w:rPr>
        <w:t>ах</w:t>
      </w:r>
      <w:r w:rsidRPr="00907AEF">
        <w:rPr>
          <w:sz w:val="24"/>
          <w:szCs w:val="24"/>
        </w:rPr>
        <w:t xml:space="preserve"> рейтингового комитета</w:t>
      </w:r>
      <w:r>
        <w:rPr>
          <w:sz w:val="24"/>
          <w:szCs w:val="24"/>
        </w:rPr>
        <w:t>;</w:t>
      </w:r>
    </w:p>
    <w:p w:rsidR="00907AEF" w:rsidRDefault="00907AEF" w:rsidP="00907AEF">
      <w:pPr>
        <w:pStyle w:val="20"/>
        <w:spacing w:before="0" w:line="306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а</w:t>
      </w:r>
      <w:r w:rsidRPr="00907AEF">
        <w:rPr>
          <w:sz w:val="24"/>
          <w:szCs w:val="24"/>
        </w:rPr>
        <w:t>удиозаписях заседания рейтингового комитета</w:t>
      </w:r>
      <w:r>
        <w:rPr>
          <w:sz w:val="24"/>
          <w:szCs w:val="24"/>
        </w:rPr>
        <w:t>;</w:t>
      </w:r>
    </w:p>
    <w:p w:rsidR="00907AEF" w:rsidRDefault="00907AEF" w:rsidP="00907AEF">
      <w:pPr>
        <w:pStyle w:val="20"/>
        <w:spacing w:before="0" w:line="306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м</w:t>
      </w:r>
      <w:r w:rsidRPr="00907AEF">
        <w:rPr>
          <w:sz w:val="24"/>
          <w:szCs w:val="24"/>
        </w:rPr>
        <w:t>атериалах рейтингового анализа (в т.ч. в материалах, выносимых на рейтинговый комитет);</w:t>
      </w:r>
    </w:p>
    <w:p w:rsidR="00907AEF" w:rsidRDefault="00907AEF" w:rsidP="00907AEF">
      <w:pPr>
        <w:pStyle w:val="20"/>
        <w:spacing w:before="0" w:line="306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п</w:t>
      </w:r>
      <w:r w:rsidRPr="00907AEF">
        <w:rPr>
          <w:sz w:val="24"/>
          <w:szCs w:val="24"/>
        </w:rPr>
        <w:t>роектах рейтингового пресс-релиза;</w:t>
      </w:r>
      <w:r>
        <w:rPr>
          <w:sz w:val="24"/>
          <w:szCs w:val="24"/>
        </w:rPr>
        <w:t xml:space="preserve"> </w:t>
      </w:r>
    </w:p>
    <w:p w:rsidR="00907AEF" w:rsidRDefault="00907AEF" w:rsidP="00907AEF">
      <w:pPr>
        <w:pStyle w:val="20"/>
        <w:spacing w:before="0" w:line="306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907AEF">
        <w:rPr>
          <w:sz w:val="24"/>
          <w:szCs w:val="24"/>
        </w:rPr>
        <w:t>ных документах, формируемых в рамках процесса рейтингового анализа и содержащих инсайдерскую информацию, не являющуюся общедоступной или обезличенной, полученную сотрудниками Агентства от третьих лиц.</w:t>
      </w:r>
    </w:p>
    <w:p w:rsidR="008C03E8" w:rsidRPr="008C03E8" w:rsidRDefault="00907AEF" w:rsidP="00907AEF">
      <w:pPr>
        <w:pStyle w:val="20"/>
        <w:spacing w:before="0" w:line="306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Pr="00907AEF">
        <w:rPr>
          <w:sz w:val="24"/>
          <w:szCs w:val="24"/>
        </w:rPr>
        <w:t>нсайдерск</w:t>
      </w:r>
      <w:r>
        <w:rPr>
          <w:sz w:val="24"/>
          <w:szCs w:val="24"/>
        </w:rPr>
        <w:t xml:space="preserve">ая информация предоставляется Агентству </w:t>
      </w:r>
      <w:r w:rsidR="009B4526" w:rsidRPr="008C03E8">
        <w:rPr>
          <w:sz w:val="24"/>
          <w:szCs w:val="24"/>
        </w:rPr>
        <w:t>управляющи</w:t>
      </w:r>
      <w:r w:rsidR="00DC3AFD" w:rsidRPr="008C03E8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B4526" w:rsidRPr="008C03E8">
        <w:rPr>
          <w:sz w:val="24"/>
          <w:szCs w:val="24"/>
        </w:rPr>
        <w:t xml:space="preserve"> компани</w:t>
      </w:r>
      <w:r w:rsidR="00DC3AFD" w:rsidRPr="008C03E8">
        <w:rPr>
          <w:sz w:val="24"/>
          <w:szCs w:val="24"/>
        </w:rPr>
        <w:t>ям</w:t>
      </w:r>
      <w:r>
        <w:rPr>
          <w:sz w:val="24"/>
          <w:szCs w:val="24"/>
        </w:rPr>
        <w:t>и</w:t>
      </w:r>
      <w:r w:rsidR="00DC3AFD" w:rsidRPr="008C03E8">
        <w:rPr>
          <w:sz w:val="24"/>
          <w:szCs w:val="24"/>
        </w:rPr>
        <w:t xml:space="preserve">, </w:t>
      </w:r>
      <w:r w:rsidR="009B4526" w:rsidRPr="008C03E8">
        <w:rPr>
          <w:sz w:val="24"/>
          <w:szCs w:val="24"/>
        </w:rPr>
        <w:t>хозяйствующи</w:t>
      </w:r>
      <w:r w:rsidR="00DC3AFD" w:rsidRPr="008C03E8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B4526" w:rsidRPr="008C03E8">
        <w:rPr>
          <w:sz w:val="24"/>
          <w:szCs w:val="24"/>
        </w:rPr>
        <w:t xml:space="preserve"> субъект</w:t>
      </w:r>
      <w:r w:rsidR="00DC3AFD" w:rsidRPr="008C03E8">
        <w:rPr>
          <w:sz w:val="24"/>
          <w:szCs w:val="24"/>
        </w:rPr>
        <w:t>ам</w:t>
      </w:r>
      <w:r>
        <w:rPr>
          <w:sz w:val="24"/>
          <w:szCs w:val="24"/>
        </w:rPr>
        <w:t>и</w:t>
      </w:r>
      <w:r w:rsidR="00DC3AFD" w:rsidRPr="008C03E8">
        <w:rPr>
          <w:sz w:val="24"/>
          <w:szCs w:val="24"/>
        </w:rPr>
        <w:t xml:space="preserve">, </w:t>
      </w:r>
      <w:r w:rsidR="009B4526" w:rsidRPr="008C03E8">
        <w:rPr>
          <w:sz w:val="24"/>
          <w:szCs w:val="24"/>
        </w:rPr>
        <w:t>организатор</w:t>
      </w:r>
      <w:r w:rsidR="00DC3AFD" w:rsidRPr="008C03E8">
        <w:rPr>
          <w:sz w:val="24"/>
          <w:szCs w:val="24"/>
        </w:rPr>
        <w:t>ам</w:t>
      </w:r>
      <w:r>
        <w:rPr>
          <w:sz w:val="24"/>
          <w:szCs w:val="24"/>
        </w:rPr>
        <w:t>и</w:t>
      </w:r>
      <w:r w:rsidR="009B4526" w:rsidRPr="008C03E8">
        <w:rPr>
          <w:sz w:val="24"/>
          <w:szCs w:val="24"/>
        </w:rPr>
        <w:t xml:space="preserve"> торговли,</w:t>
      </w:r>
      <w:r w:rsidR="00DC3AFD" w:rsidRPr="008C03E8">
        <w:rPr>
          <w:sz w:val="24"/>
          <w:szCs w:val="24"/>
        </w:rPr>
        <w:t xml:space="preserve"> </w:t>
      </w:r>
      <w:r w:rsidR="009B4526" w:rsidRPr="008C03E8">
        <w:rPr>
          <w:sz w:val="24"/>
          <w:szCs w:val="24"/>
        </w:rPr>
        <w:t>клиринговы</w:t>
      </w:r>
      <w:r w:rsidR="00DC3AFD" w:rsidRPr="008C03E8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B4526" w:rsidRPr="008C03E8">
        <w:rPr>
          <w:sz w:val="24"/>
          <w:szCs w:val="24"/>
        </w:rPr>
        <w:t xml:space="preserve"> организац</w:t>
      </w:r>
      <w:r w:rsidR="00DC3AFD" w:rsidRPr="008C03E8">
        <w:rPr>
          <w:sz w:val="24"/>
          <w:szCs w:val="24"/>
        </w:rPr>
        <w:t>иям</w:t>
      </w:r>
      <w:r>
        <w:rPr>
          <w:sz w:val="24"/>
          <w:szCs w:val="24"/>
        </w:rPr>
        <w:t>и</w:t>
      </w:r>
      <w:r w:rsidR="009B4526" w:rsidRPr="008C03E8">
        <w:rPr>
          <w:sz w:val="24"/>
          <w:szCs w:val="24"/>
        </w:rPr>
        <w:t>,</w:t>
      </w:r>
      <w:r w:rsidR="00DC3AFD" w:rsidRPr="008C03E8">
        <w:rPr>
          <w:sz w:val="24"/>
          <w:szCs w:val="24"/>
        </w:rPr>
        <w:t xml:space="preserve"> </w:t>
      </w:r>
      <w:r w:rsidR="009B4526" w:rsidRPr="008C03E8">
        <w:rPr>
          <w:sz w:val="24"/>
          <w:szCs w:val="24"/>
        </w:rPr>
        <w:t>профессиональны</w:t>
      </w:r>
      <w:r w:rsidR="008C03E8" w:rsidRPr="008C03E8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B4526" w:rsidRPr="008C03E8">
        <w:rPr>
          <w:sz w:val="24"/>
          <w:szCs w:val="24"/>
        </w:rPr>
        <w:t xml:space="preserve"> участник</w:t>
      </w:r>
      <w:r w:rsidR="008C03E8" w:rsidRPr="008C03E8">
        <w:rPr>
          <w:sz w:val="24"/>
          <w:szCs w:val="24"/>
        </w:rPr>
        <w:t>ам</w:t>
      </w:r>
      <w:r>
        <w:rPr>
          <w:sz w:val="24"/>
          <w:szCs w:val="24"/>
        </w:rPr>
        <w:t>и</w:t>
      </w:r>
      <w:r w:rsidR="009B4526" w:rsidRPr="008C03E8">
        <w:rPr>
          <w:sz w:val="24"/>
          <w:szCs w:val="24"/>
        </w:rPr>
        <w:t xml:space="preserve"> рынка ценных бумаг и и</w:t>
      </w:r>
      <w:r>
        <w:rPr>
          <w:sz w:val="24"/>
          <w:szCs w:val="24"/>
        </w:rPr>
        <w:t>ными</w:t>
      </w:r>
      <w:r w:rsidR="009B4526" w:rsidRPr="008C03E8">
        <w:rPr>
          <w:sz w:val="24"/>
          <w:szCs w:val="24"/>
        </w:rPr>
        <w:t xml:space="preserve"> лиц</w:t>
      </w:r>
      <w:r>
        <w:rPr>
          <w:sz w:val="24"/>
          <w:szCs w:val="24"/>
        </w:rPr>
        <w:t>ами</w:t>
      </w:r>
      <w:r w:rsidR="009B4526" w:rsidRPr="008C03E8">
        <w:rPr>
          <w:sz w:val="24"/>
          <w:szCs w:val="24"/>
        </w:rPr>
        <w:t>, осуществляющ</w:t>
      </w:r>
      <w:r>
        <w:rPr>
          <w:sz w:val="24"/>
          <w:szCs w:val="24"/>
        </w:rPr>
        <w:t>ими</w:t>
      </w:r>
      <w:r w:rsidR="009B4526" w:rsidRPr="008C03E8">
        <w:rPr>
          <w:sz w:val="24"/>
          <w:szCs w:val="24"/>
        </w:rPr>
        <w:t xml:space="preserve"> в интересах клиентов операции с финансовыми инструментами, иностранной валютой и (или) товарами</w:t>
      </w:r>
      <w:r w:rsidR="008C03E8" w:rsidRPr="008C03E8">
        <w:rPr>
          <w:sz w:val="24"/>
          <w:szCs w:val="24"/>
        </w:rPr>
        <w:t>.</w:t>
      </w:r>
    </w:p>
    <w:sectPr w:rsidR="008C03E8" w:rsidRPr="008C03E8" w:rsidSect="008C03E8">
      <w:pgSz w:w="11900" w:h="16840" w:code="9"/>
      <w:pgMar w:top="0" w:right="1268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E8A" w:rsidRDefault="00B82E8A" w:rsidP="00F63D78">
      <w:r>
        <w:separator/>
      </w:r>
    </w:p>
  </w:endnote>
  <w:endnote w:type="continuationSeparator" w:id="0">
    <w:p w:rsidR="00B82E8A" w:rsidRDefault="00B82E8A" w:rsidP="00F6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E8A" w:rsidRDefault="00B82E8A" w:rsidP="00F63D78">
      <w:r>
        <w:separator/>
      </w:r>
    </w:p>
  </w:footnote>
  <w:footnote w:type="continuationSeparator" w:id="0">
    <w:p w:rsidR="00B82E8A" w:rsidRDefault="00B82E8A" w:rsidP="00F6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A01F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48728D"/>
    <w:multiLevelType w:val="hybridMultilevel"/>
    <w:tmpl w:val="A3D484A2"/>
    <w:lvl w:ilvl="0" w:tplc="B986CB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17509"/>
    <w:multiLevelType w:val="hybridMultilevel"/>
    <w:tmpl w:val="1C903938"/>
    <w:lvl w:ilvl="0" w:tplc="61EC1A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D46EFE"/>
    <w:multiLevelType w:val="hybridMultilevel"/>
    <w:tmpl w:val="C7A2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4526"/>
    <w:rsid w:val="00043494"/>
    <w:rsid w:val="000A09B4"/>
    <w:rsid w:val="000A2697"/>
    <w:rsid w:val="000E5FB4"/>
    <w:rsid w:val="00136CBB"/>
    <w:rsid w:val="00181D3C"/>
    <w:rsid w:val="00184E28"/>
    <w:rsid w:val="0019007A"/>
    <w:rsid w:val="001C1793"/>
    <w:rsid w:val="001C380D"/>
    <w:rsid w:val="001F0302"/>
    <w:rsid w:val="002943D0"/>
    <w:rsid w:val="002F5D68"/>
    <w:rsid w:val="00324EE4"/>
    <w:rsid w:val="004B03A7"/>
    <w:rsid w:val="004B0676"/>
    <w:rsid w:val="004B5FDE"/>
    <w:rsid w:val="00580D51"/>
    <w:rsid w:val="00617BA7"/>
    <w:rsid w:val="00656B77"/>
    <w:rsid w:val="0067490C"/>
    <w:rsid w:val="00675AE6"/>
    <w:rsid w:val="006E13FE"/>
    <w:rsid w:val="007141E5"/>
    <w:rsid w:val="007835A2"/>
    <w:rsid w:val="007A1035"/>
    <w:rsid w:val="007D13C3"/>
    <w:rsid w:val="007F3E53"/>
    <w:rsid w:val="008020F3"/>
    <w:rsid w:val="00896AD6"/>
    <w:rsid w:val="008B6323"/>
    <w:rsid w:val="008C03E8"/>
    <w:rsid w:val="008D5CBF"/>
    <w:rsid w:val="008E086B"/>
    <w:rsid w:val="00907AEF"/>
    <w:rsid w:val="00917005"/>
    <w:rsid w:val="00922D50"/>
    <w:rsid w:val="00956409"/>
    <w:rsid w:val="00967AC3"/>
    <w:rsid w:val="009760D0"/>
    <w:rsid w:val="009B3186"/>
    <w:rsid w:val="009B4526"/>
    <w:rsid w:val="009C3C93"/>
    <w:rsid w:val="00A24CC1"/>
    <w:rsid w:val="00A61A24"/>
    <w:rsid w:val="00A61AA1"/>
    <w:rsid w:val="00A75304"/>
    <w:rsid w:val="00AD5C7E"/>
    <w:rsid w:val="00AD5E87"/>
    <w:rsid w:val="00AF2422"/>
    <w:rsid w:val="00B24343"/>
    <w:rsid w:val="00B436BF"/>
    <w:rsid w:val="00B72C91"/>
    <w:rsid w:val="00B82E8A"/>
    <w:rsid w:val="00B83AC5"/>
    <w:rsid w:val="00BC5CDD"/>
    <w:rsid w:val="00D27818"/>
    <w:rsid w:val="00D36EB6"/>
    <w:rsid w:val="00D6026E"/>
    <w:rsid w:val="00DC3AFD"/>
    <w:rsid w:val="00DD0C86"/>
    <w:rsid w:val="00E46E95"/>
    <w:rsid w:val="00E71E5E"/>
    <w:rsid w:val="00EA0476"/>
    <w:rsid w:val="00F264A2"/>
    <w:rsid w:val="00F63D78"/>
    <w:rsid w:val="00F91082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90A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67AC3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67AC3"/>
    <w:pPr>
      <w:numPr>
        <w:numId w:val="2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63D78"/>
  </w:style>
  <w:style w:type="paragraph" w:styleId="a7">
    <w:name w:val="footer"/>
    <w:basedOn w:val="a0"/>
    <w:link w:val="a8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63D78"/>
  </w:style>
  <w:style w:type="paragraph" w:customStyle="1" w:styleId="RAEXdefault">
    <w:name w:val="RAEX default"/>
    <w:basedOn w:val="a0"/>
    <w:next w:val="a0"/>
    <w:link w:val="RAEXdefault0"/>
    <w:qFormat/>
    <w:rsid w:val="00617BA7"/>
    <w:pPr>
      <w:contextualSpacing/>
      <w:jc w:val="both"/>
    </w:pPr>
    <w:rPr>
      <w:rFonts w:ascii="Times New Roman" w:hAnsi="Times New Roman"/>
      <w:lang w:val="en-US"/>
    </w:rPr>
  </w:style>
  <w:style w:type="character" w:customStyle="1" w:styleId="RAEXdefault0">
    <w:name w:val="RAEX default Знак"/>
    <w:basedOn w:val="a1"/>
    <w:link w:val="RAEXdefault"/>
    <w:rsid w:val="00617BA7"/>
    <w:rPr>
      <w:rFonts w:ascii="Times New Roman" w:hAnsi="Times New Roman"/>
      <w:lang w:val="en-US"/>
    </w:rPr>
  </w:style>
  <w:style w:type="character" w:customStyle="1" w:styleId="a9">
    <w:name w:val="Колонтитул_"/>
    <w:basedOn w:val="a1"/>
    <w:rsid w:val="009B4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9B4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1"/>
    <w:link w:val="20"/>
    <w:rsid w:val="009B4526"/>
    <w:rPr>
      <w:rFonts w:ascii="Times New Roman" w:eastAsia="Times New Roman" w:hAnsi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B4526"/>
    <w:pPr>
      <w:widowControl w:val="0"/>
      <w:shd w:val="clear" w:color="auto" w:fill="FFFFFF"/>
      <w:spacing w:before="300" w:line="302" w:lineRule="exact"/>
      <w:jc w:val="both"/>
    </w:pPr>
    <w:rPr>
      <w:rFonts w:ascii="Times New Roman" w:eastAsia="Times New Roman" w:hAnsi="Times New Roman" w:cs="Times New Roman"/>
      <w:sz w:val="22"/>
    </w:rPr>
  </w:style>
  <w:style w:type="paragraph" w:styleId="ab">
    <w:name w:val="Balloon Text"/>
    <w:basedOn w:val="a0"/>
    <w:link w:val="ac"/>
    <w:uiPriority w:val="99"/>
    <w:semiHidden/>
    <w:unhideWhenUsed/>
    <w:rsid w:val="009B45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B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2019-03-27T13:40:00Z</dcterms:created>
  <dcterms:modified xsi:type="dcterms:W3CDTF">2019-03-28T16:08:00Z</dcterms:modified>
</cp:coreProperties>
</file>